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C51" w:rsidRPr="000C1542" w:rsidP="009B3C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C154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Дело № 5-</w:t>
      </w:r>
      <w:r w:rsidR="00EA1F5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36</w:t>
      </w:r>
      <w:r w:rsidRPr="000C154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-0401/202</w:t>
      </w:r>
      <w:r w:rsidR="00EA1F5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</w:p>
    <w:p w:rsidR="009B3C51" w:rsidRPr="000C1542" w:rsidP="009B3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C154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УИД: </w:t>
      </w:r>
      <w:r w:rsidRPr="00EA1F51" w:rsidR="00EA1F5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86MS0004-01-2025-000132-81</w:t>
      </w:r>
    </w:p>
    <w:p w:rsidR="009B3C51" w:rsidRPr="000C1542" w:rsidP="009B3C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9B3C51" w:rsidRPr="000C1542" w:rsidP="009B3C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C154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9B3C51" w:rsidRPr="000C1542" w:rsidP="009B3C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C154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9B3C51" w:rsidRPr="000C1542" w:rsidP="009B3C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9B3C51" w:rsidRPr="000C1542" w:rsidP="009B3C5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 января 2025</w:t>
      </w:r>
      <w:r w:rsidRPr="000C1542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пгт. Междуреченский</w:t>
      </w:r>
    </w:p>
    <w:p w:rsidR="009B3C51" w:rsidRPr="000C1542" w:rsidP="009B3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9B3C51" w:rsidRPr="000C1542" w:rsidP="009B3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C15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Мировой судья судебного участка № 1 </w:t>
      </w:r>
      <w:r w:rsidRPr="000C15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Кондинского судебного района Ханты-Мансийского автономного округа – Югры Чех Е.В., расположенного по адресу: ХМАО-Югра, К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0C15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ндинский район, пгт.Междуреченский, ул.Лумумбы, д.2/1,</w:t>
      </w:r>
    </w:p>
    <w:p w:rsidR="009B3C51" w:rsidRPr="000C1542" w:rsidP="009B3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C15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 участием лица, в отношении которого ведется производство по делу, - </w:t>
      </w:r>
      <w:r w:rsidR="00EA1F51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Химича С.В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x-none"/>
        </w:rPr>
        <w:t>.,</w:t>
      </w:r>
    </w:p>
    <w:p w:rsidR="009B3C51" w:rsidRPr="000C1542" w:rsidP="009B3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</w:t>
      </w:r>
      <w:r w:rsidR="00A4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 предусмотренном ст. 17.17</w:t>
      </w:r>
      <w:r w:rsidRPr="000C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</w:t>
      </w:r>
      <w:r w:rsidR="00A4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правонарушениях, в отношении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F7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Химича</w:t>
      </w:r>
      <w:r w:rsidR="00A4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</w:t>
      </w:r>
      <w:r w:rsidR="00013F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Викторовича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6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6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привлекавшегося к административной ответственности за совершение однородных правонарушений, </w:t>
      </w:r>
    </w:p>
    <w:p w:rsidR="009B3C51" w:rsidRPr="000C1542" w:rsidP="009B3C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C51" w:rsidRPr="000C1542" w:rsidP="009B3C5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B3C51" w:rsidRPr="000C1542" w:rsidP="009B3C5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C51" w:rsidRPr="000C1542" w:rsidP="009B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6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2024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Химич С.В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., являясь лицом, ограниченн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в пользовании специальным правом в виде права управления транспортными средствами, на основании постановления, вынесенного </w:t>
      </w:r>
      <w:r w:rsidR="008B17C4">
        <w:rPr>
          <w:rFonts w:ascii="Times New Roman" w:eastAsia="Times New Roman" w:hAnsi="Times New Roman" w:cs="Times New Roman"/>
          <w:sz w:val="28"/>
          <w:szCs w:val="28"/>
          <w:lang w:eastAsia="ru-RU"/>
        </w:rPr>
        <w:t>06.09.2021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судебным приставом-исполнителем ОСП по </w:t>
      </w:r>
      <w:r w:rsidR="004159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Кондинскому району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УФССП по ХМАО-Югре, управлял транспортным средством </w:t>
      </w:r>
      <w:r w:rsidR="008B17C4">
        <w:rPr>
          <w:rFonts w:ascii="Times New Roman" w:eastAsia="Times New Roman" w:hAnsi="Times New Roman" w:cs="Times New Roman"/>
          <w:sz w:val="28"/>
          <w:szCs w:val="28"/>
          <w:lang w:eastAsia="ru-RU"/>
        </w:rPr>
        <w:t>УАЗ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 нарушил временное ограничение на пользование специальным правом в виде права управления транспортными средствами, установленное в соответствии с законодательством об исполнительном производстве.</w:t>
      </w:r>
    </w:p>
    <w:p w:rsidR="009B3C51" w:rsidRPr="000C1542" w:rsidP="009B3C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702B1B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Химич С.В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протоколом об административном правонарушении был согласен, </w:t>
      </w:r>
      <w:r w:rsidR="00331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совершенном правонарушении признал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3C51" w:rsidRPr="000C1542" w:rsidP="009B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702B1B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Химича С.В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исследовав материалы дела, мировой судья приходит к следующему.</w:t>
      </w:r>
    </w:p>
    <w:p w:rsidR="009B3C51" w:rsidRPr="000C1542" w:rsidP="009B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должником установленно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 влечет административную ответственность, предусмотренную ст. 17.17 Кодекса Российск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об административных правонарушениях.</w:t>
      </w:r>
    </w:p>
    <w:p w:rsidR="009B3C51" w:rsidRPr="000C1542" w:rsidP="009B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702B1B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Химича С.В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нарушении установленного в соответствии с законодательством об исполнительном производстве временного ограничения на пользование специальным правом подтверждается совокупностью исследован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доказательств:</w:t>
      </w:r>
    </w:p>
    <w:p w:rsidR="009B3C51" w:rsidRPr="000C1542" w:rsidP="009B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86ХМ </w:t>
      </w:r>
      <w:r w:rsidR="00A5071C">
        <w:rPr>
          <w:rFonts w:ascii="Times New Roman" w:eastAsia="Times New Roman" w:hAnsi="Times New Roman" w:cs="Times New Roman"/>
          <w:sz w:val="28"/>
          <w:szCs w:val="28"/>
          <w:lang w:eastAsia="ru-RU"/>
        </w:rPr>
        <w:t>521</w:t>
      </w:r>
      <w:r w:rsidR="00702B1B">
        <w:rPr>
          <w:rFonts w:ascii="Times New Roman" w:eastAsia="Times New Roman" w:hAnsi="Times New Roman" w:cs="Times New Roman"/>
          <w:sz w:val="28"/>
          <w:szCs w:val="28"/>
          <w:lang w:eastAsia="ru-RU"/>
        </w:rPr>
        <w:t>867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02B1B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22.12.2024</w:t>
      </w:r>
      <w:r w:rsidR="00DE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C1542" w:rsidR="0070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B1B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Химич С.В</w:t>
      </w:r>
      <w:r w:rsidRPr="000C1542" w:rsidR="0070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являясь лицом, ограниченным в пользовании специальным правом в виде права управления транспортными средствами, на основании постановления, вынесенного </w:t>
      </w:r>
      <w:r w:rsidR="00702B1B">
        <w:rPr>
          <w:rFonts w:ascii="Times New Roman" w:eastAsia="Times New Roman" w:hAnsi="Times New Roman" w:cs="Times New Roman"/>
          <w:sz w:val="28"/>
          <w:szCs w:val="28"/>
          <w:lang w:eastAsia="ru-RU"/>
        </w:rPr>
        <w:t>06.09.2021</w:t>
      </w:r>
      <w:r w:rsidRPr="000C1542" w:rsidR="0070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судебным приставом-исполнителем ОСП </w:t>
      </w:r>
      <w:r w:rsidR="00415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Кондинскому району</w:t>
      </w:r>
      <w:r w:rsidRPr="000C1542" w:rsidR="0070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УФССП по ХМАО-Югре, управлял транспортным средством </w:t>
      </w:r>
      <w:r w:rsidR="00702B1B">
        <w:rPr>
          <w:rFonts w:ascii="Times New Roman" w:eastAsia="Times New Roman" w:hAnsi="Times New Roman" w:cs="Times New Roman"/>
          <w:sz w:val="28"/>
          <w:szCs w:val="28"/>
          <w:lang w:eastAsia="ru-RU"/>
        </w:rPr>
        <w:t>УАЗ</w:t>
      </w:r>
      <w:r w:rsidRPr="000C1542" w:rsidR="0070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C1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процессуальные права, предусмотренные ст. 25.1 КоАП РФ и ст. 51 Конституции РФ, </w:t>
      </w:r>
      <w:r w:rsidR="005E1701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Химичу С.В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разъяснены, копия протокола ему вручена, что подтверждается его подписью в соответствующей граф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протокола;</w:t>
      </w:r>
    </w:p>
    <w:p w:rsidR="009B3C51" w:rsidRPr="000C1542" w:rsidP="009B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412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пристава-исполнителя ОСП по </w:t>
      </w:r>
      <w:r w:rsidR="004159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Кондинскому району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15950">
        <w:rPr>
          <w:rFonts w:ascii="Times New Roman" w:eastAsia="Times New Roman" w:hAnsi="Times New Roman" w:cs="Times New Roman"/>
          <w:sz w:val="28"/>
          <w:szCs w:val="28"/>
          <w:lang w:eastAsia="ru-RU"/>
        </w:rPr>
        <w:t>06.09.2021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ограничении специальных прав должника в части водительского удостоверения, из которого следует, что </w:t>
      </w:r>
      <w:r w:rsidR="00415950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Химич С.В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ограничен в пользовании специальным правом управления транспортными средствами. Должник предупрежден об административной ответственности, предусмотренной ст. 17.17 КоАП РФ, за нарушение установленного временного ограничения на пользование специальным пра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вом; </w:t>
      </w:r>
      <w:r w:rsidR="0004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4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9B3C51" w:rsidRPr="000C1542" w:rsidP="009B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сведениями о получении </w:t>
      </w:r>
      <w:r w:rsidR="00294AC4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04.10.2021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должником </w:t>
      </w:r>
      <w:r w:rsidR="00294AC4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Химичем С.В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постановления об ограничении специальных прав, посредством отправки уведомления в личный кабинет ЕПГУ;</w:t>
      </w:r>
    </w:p>
    <w:p w:rsidR="009B3C51" w:rsidRPr="000C1542" w:rsidP="009B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водительской карточкой на имя </w:t>
      </w:r>
      <w:r w:rsidR="00294AC4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Химича С.В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согласно которой водительское удостоверение действительно 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B3C51" w:rsidRPr="000C1542" w:rsidP="009B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сообщением ОСП по </w:t>
      </w:r>
      <w:r w:rsidR="00D215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Кондинскому району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УФССП по ХМАО-Югре от </w:t>
      </w:r>
      <w:r w:rsidR="00D21520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25.12.2024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из которого следует, что </w:t>
      </w:r>
      <w:r w:rsidR="00D21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временном ограничении на пользование должником</w:t>
      </w:r>
      <w:r w:rsidR="00D8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Химичем С.В.</w:t>
      </w:r>
      <w:r w:rsidR="00D2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специальным правом,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2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не отменено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C51" w:rsidRPr="000C1542" w:rsidP="009B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 оценены в совокупности, в соответствии с требованиями ст.26.11 Кодекса Российской Федерации об административных правонарушениях, являются относимыми и допустимыми, с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оставлены уполномоченными на то лицами, надлежащим образом оформлены и полностью согласуются между собой, в полном объеме отражают описанные в протоколе события.</w:t>
      </w:r>
    </w:p>
    <w:p w:rsidR="009B3C51" w:rsidP="009B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в истребовании и изучении дополнительных доказательств мировой судья не 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усматривает, поскольку имеющиеся в деле материалы в полном объеме отражают описанные в протоколе события.</w:t>
      </w:r>
    </w:p>
    <w:p w:rsidR="00736DA6" w:rsidRPr="00D8373E" w:rsidP="009B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37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Довод </w:t>
      </w:r>
      <w:r w:rsidRPr="00D8373E" w:rsidR="00D8373E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Химича С.В</w:t>
      </w:r>
      <w:r w:rsidRPr="00D837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о том, что он не знал об ограничении его в пользовании специальным правом в виде права управления транспортными средствами не являет</w:t>
      </w:r>
      <w:r w:rsidRPr="00D837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ся основанием для </w:t>
      </w:r>
      <w:r w:rsidRPr="00D8373E" w:rsidR="008D54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освобождения его от ответственности, </w:t>
      </w:r>
      <w:r w:rsidRPr="00D8373E" w:rsidR="008D54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материалами дела подтверждено, что </w:t>
      </w:r>
      <w:r w:rsidRPr="00D8373E" w:rsidR="00240E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копия постановления </w:t>
      </w:r>
      <w:r w:rsidRPr="00D8373E" w:rsidR="003932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 ограничении специального права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*</w:t>
      </w:r>
      <w:r w:rsidRPr="00D8373E" w:rsidR="003932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получена </w:t>
      </w:r>
      <w:r w:rsidRPr="00D8373E" w:rsidR="00950B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07.07.2023</w:t>
      </w:r>
      <w:r w:rsidRPr="00D8373E" w:rsidR="003932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</w:t>
      </w:r>
    </w:p>
    <w:p w:rsidR="009B3C51" w:rsidRPr="000C1542" w:rsidP="009B3C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 ст. 67.1 Федерального закона от 02 октября 2007 года 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229-ФЗ «Об исполнительном производстве»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 w:rsidR="009B3C51" w:rsidRPr="000C1542" w:rsidP="009B3C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неисполнении должником-гражданином в установленный для добровольного исполнения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без уважительных причин содержащихся в исполнительном документе требований о взыскании алиментов,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ником специальным правом. </w:t>
      </w:r>
    </w:p>
    <w:p w:rsidR="009B3C51" w:rsidRPr="000C1542" w:rsidP="009B3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 совокупности изложенные выше доказательства, мировой судья приходит к выводу о том, что вина </w:t>
      </w:r>
      <w:r w:rsidR="00D8373E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Химича С.В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установлена и доказана, действия </w:t>
      </w:r>
      <w:r w:rsidR="00D8373E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Химича С.В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квалифицирует по ст. 17.17 КоАП РФ, как нарушение должником установлен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9B3C51" w:rsidRPr="000C1542" w:rsidP="009B3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24.5</w:t>
      </w:r>
      <w:r w:rsidR="00CF647B">
        <w:rPr>
          <w:rFonts w:ascii="Times New Roman" w:eastAsia="Times New Roman" w:hAnsi="Times New Roman" w:cs="Times New Roman"/>
          <w:sz w:val="28"/>
          <w:szCs w:val="28"/>
          <w:lang w:eastAsia="ru-RU"/>
        </w:rPr>
        <w:t>, 29.2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вонарушениях, исключающих производство по делу об административном правонарушении,</w:t>
      </w:r>
      <w:r w:rsidRPr="00CF647B" w:rsidR="00CF6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542" w:rsidR="00CF6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исключающих возможность рассмотрения дела об административном правонарушении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имеется. </w:t>
      </w:r>
    </w:p>
    <w:p w:rsidR="009B3C51" w:rsidRPr="000C1542" w:rsidP="009B3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4.2</w:t>
      </w:r>
      <w:r w:rsidR="00CF647B">
        <w:rPr>
          <w:rFonts w:ascii="Times New Roman" w:eastAsia="Times New Roman" w:hAnsi="Times New Roman" w:cs="Times New Roman"/>
          <w:sz w:val="28"/>
          <w:szCs w:val="28"/>
          <w:lang w:eastAsia="ru-RU"/>
        </w:rPr>
        <w:t>, 4.3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ушениях, смягчающих </w:t>
      </w:r>
      <w:r w:rsidR="00CF6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ответственность, судом не установлено. </w:t>
      </w:r>
    </w:p>
    <w:p w:rsidR="009B3C51" w:rsidRPr="000C1542" w:rsidP="009B3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судья, принимая во внимание, что административное наказание является установленной государством мерой ответственнос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за совершенное правонарушение и применяется в целях  предупреждения новых правонарушений, учитывает характер совершенного административного правонарушения, личность виновного, его </w:t>
      </w:r>
      <w:r w:rsidR="00950B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положение, отсутствие обстоятельств, смягчающих и отягчающих административную ответственность, считает справедливым назначить наказание в виде </w:t>
      </w:r>
      <w:r w:rsidRPr="002C6AAE" w:rsidR="003315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лишением права управления транспортными средствами</w:t>
      </w:r>
      <w:r w:rsidR="0033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минимальный срок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отвечает целям административного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9B3C51" w:rsidRPr="000C1542" w:rsidP="009B3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="00DB11AE">
        <w:rPr>
          <w:rFonts w:ascii="Times New Roman" w:eastAsia="Times New Roman" w:hAnsi="Times New Roman" w:cs="Times New Roman"/>
          <w:sz w:val="28"/>
          <w:szCs w:val="28"/>
          <w:lang w:eastAsia="ru-RU"/>
        </w:rPr>
        <w:t>п. 1 ч. 1 ст. 29.9,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29.10, ст.29.11 Кодекса РФ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правонарушениях, мировой судья,</w:t>
      </w:r>
    </w:p>
    <w:p w:rsidR="00DB11AE" w:rsidP="009B3C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C51" w:rsidRPr="000C1542" w:rsidP="009B3C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B3C51" w:rsidRPr="000C1542" w:rsidP="009B3C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AE" w:rsidRPr="002C6AAE" w:rsidP="002C6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Химича Сергея Викторовича</w:t>
      </w:r>
      <w:r w:rsidRPr="000C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542" w:rsidR="009B3C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C1542" w:rsidR="009B3C5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признать виновным в совершении административного правонарушения, предусмотренного ст. 17.17 Кодекса Российской Федерации об административных правонарушениях, и подвергнуть административному наказанию в ви</w:t>
      </w:r>
      <w:r w:rsidR="00B7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</w:t>
      </w:r>
      <w:r w:rsidRPr="002C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лишением права управления транспортными средствами сроком на 1 (один) месяц.  </w:t>
      </w:r>
    </w:p>
    <w:p w:rsidR="002C6AAE" w:rsidRPr="002C6AAE" w:rsidP="002C6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соответствии со ст. 32.7 КоАП РФ течение срока лишения специального права начинается со дня </w:t>
      </w:r>
      <w:r w:rsidRPr="002C6A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C6AAE" w:rsidRPr="002C6AAE" w:rsidP="002C6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 вступления в законную силу постановления лицо, лишенное специального права, должно сдат</w:t>
      </w:r>
      <w:r w:rsidRPr="002C6AAE">
        <w:rPr>
          <w:rFonts w:ascii="Times New Roman" w:eastAsia="Times New Roman" w:hAnsi="Times New Roman" w:cs="Times New Roman"/>
          <w:sz w:val="28"/>
          <w:szCs w:val="28"/>
          <w:lang w:eastAsia="ru-RU"/>
        </w:rPr>
        <w:t>ь водительское удостоверение в ОГИБДД ОМВД России по Кондинскому району, а в случае утраты данного документа заявить об этом в указанный орган в тот же срок. В случае уклонения лица, лишенного права управления транспортными средствами, от сдачи соответству</w:t>
      </w:r>
      <w:r w:rsidRPr="002C6AA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удостоверения срок лишения указанного права прерывается.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е</w:t>
      </w:r>
      <w:r w:rsidRPr="002C6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действия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9B3C51" w:rsidRPr="00B70AD5" w:rsidP="002C6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2C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2C6A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десяти дней со дня вручения или получения копии настоящего постановления в Кондинский районный суд Ханты-Мансийского автономного округа-Югры путем подачи жалобы через мирового судью судебного участка № 1 Кондинского судебного района Ханты-Мансийско</w:t>
      </w:r>
      <w:r w:rsidRPr="002C6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автономного округа- Югры.</w:t>
      </w:r>
    </w:p>
    <w:p w:rsidR="0033157D" w:rsidP="009B3C5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9B3C51" w:rsidRPr="00B40DF5" w:rsidP="009B3C51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</w:pPr>
      <w:r w:rsidRPr="00B40D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Мировой судья</w:t>
      </w:r>
    </w:p>
    <w:p w:rsidR="009B3C51" w:rsidRPr="00B40DF5" w:rsidP="009B3C51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</w:pPr>
      <w:r w:rsidRPr="00B40D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Копия верна </w:t>
      </w:r>
    </w:p>
    <w:p w:rsidR="009B3C51" w:rsidRPr="000C1542" w:rsidP="009B3C51">
      <w:pPr>
        <w:spacing w:after="0" w:line="240" w:lineRule="auto"/>
        <w:rPr>
          <w:sz w:val="28"/>
          <w:szCs w:val="28"/>
        </w:rPr>
      </w:pPr>
      <w:r w:rsidRPr="000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</w:t>
      </w:r>
      <w:r w:rsidRPr="000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Е.В. Чех </w:t>
      </w:r>
    </w:p>
    <w:p w:rsidR="00E01AA7" w:rsidRPr="000C1542">
      <w:pPr>
        <w:rPr>
          <w:sz w:val="28"/>
          <w:szCs w:val="28"/>
        </w:rPr>
      </w:pPr>
    </w:p>
    <w:sectPr w:rsidSect="002A5C04">
      <w:headerReference w:type="default" r:id="rId4"/>
      <w:pgSz w:w="11907" w:h="16839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5D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905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52"/>
    <w:rsid w:val="00013F7F"/>
    <w:rsid w:val="00033052"/>
    <w:rsid w:val="000412FB"/>
    <w:rsid w:val="00055577"/>
    <w:rsid w:val="000B63DF"/>
    <w:rsid w:val="000C1542"/>
    <w:rsid w:val="001E695D"/>
    <w:rsid w:val="00240E72"/>
    <w:rsid w:val="00294AC4"/>
    <w:rsid w:val="002C6AAE"/>
    <w:rsid w:val="002D6F5B"/>
    <w:rsid w:val="0033157D"/>
    <w:rsid w:val="003932C1"/>
    <w:rsid w:val="003F4915"/>
    <w:rsid w:val="00415950"/>
    <w:rsid w:val="00440E80"/>
    <w:rsid w:val="005E1701"/>
    <w:rsid w:val="00605F26"/>
    <w:rsid w:val="00702B1B"/>
    <w:rsid w:val="00736DA6"/>
    <w:rsid w:val="007819C6"/>
    <w:rsid w:val="00835F7B"/>
    <w:rsid w:val="00873F82"/>
    <w:rsid w:val="008B17C4"/>
    <w:rsid w:val="008D54E9"/>
    <w:rsid w:val="00950B91"/>
    <w:rsid w:val="00967C1C"/>
    <w:rsid w:val="009B3C51"/>
    <w:rsid w:val="00A30598"/>
    <w:rsid w:val="00A4606B"/>
    <w:rsid w:val="00A5071C"/>
    <w:rsid w:val="00AE5B8B"/>
    <w:rsid w:val="00B1698B"/>
    <w:rsid w:val="00B40DF5"/>
    <w:rsid w:val="00B70AD5"/>
    <w:rsid w:val="00B905D1"/>
    <w:rsid w:val="00C210DC"/>
    <w:rsid w:val="00C52A22"/>
    <w:rsid w:val="00CF647B"/>
    <w:rsid w:val="00D21520"/>
    <w:rsid w:val="00D8373E"/>
    <w:rsid w:val="00DB11AE"/>
    <w:rsid w:val="00DE0739"/>
    <w:rsid w:val="00E01AA7"/>
    <w:rsid w:val="00E66193"/>
    <w:rsid w:val="00EA1F51"/>
    <w:rsid w:val="00F83C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4D8DFB-6668-4D4B-802B-EFF30053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B3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B3C51"/>
  </w:style>
  <w:style w:type="paragraph" w:styleId="BalloonText">
    <w:name w:val="Balloon Text"/>
    <w:basedOn w:val="Normal"/>
    <w:link w:val="a0"/>
    <w:uiPriority w:val="99"/>
    <w:semiHidden/>
    <w:unhideWhenUsed/>
    <w:rsid w:val="00CF6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F6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